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Пояснительная записка</w:t>
      </w:r>
    </w:p>
    <w:p w:rsidR="009C6E2E" w:rsidRPr="009C6E2E" w:rsidRDefault="009C6E2E" w:rsidP="009C6E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 решению Совета депутатов    </w:t>
      </w:r>
      <w:r w:rsidR="003807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сельсовета </w:t>
      </w:r>
      <w:proofErr w:type="spellStart"/>
      <w:r w:rsidRPr="009C6E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Локтевского</w:t>
      </w:r>
      <w:proofErr w:type="spellEnd"/>
      <w:r w:rsidRPr="009C6E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района     Алтайского края  «О бюджете поселения на </w:t>
      </w:r>
      <w:r w:rsidR="00492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год»</w:t>
      </w: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Решение о бюджете поселения на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подготовлено в соответствии с требованиями федерального и краевого бюджетного законодательства принципами, сформулированными в бюджетном послании Президента Российской федерации о бюджетной политике в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-202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годах.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Предлагаемые в настоящем решении основные параметры бюджета поселения на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определены в соответствии с прогнозом социально-экономического развития и характеризуются следующими данными:</w:t>
      </w: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Доходы, всего                          - </w:t>
      </w:r>
      <w:r w:rsidR="0038074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230</w:t>
      </w:r>
      <w:r w:rsidR="0038074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тыс. рублей</w:t>
      </w: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proofErr w:type="gramStart"/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Собственные</w:t>
      </w:r>
      <w:proofErr w:type="gramEnd"/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-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771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,0 тыс. рублей</w:t>
      </w: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Безвозмездные поступления  -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459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</w:t>
      </w: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Расходы, всего                         - </w:t>
      </w:r>
      <w:r w:rsidR="0038074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230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</w:t>
      </w: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доходной части бюджета поселения на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осуществлялось на основе показателей основных направлений налоговой и бюджетной политики на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и о</w:t>
      </w:r>
      <w:r w:rsidR="00380749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ценки поступлений доходов в 20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807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году.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Основные направления расходов бюджета поселения в плановом периоде определены исходя из объема доходов  на 20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и остатка средств на счетах по учету средств бюджета.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Учитывая общие требования к структуре и содержанию решения о бюджете поселения, настоящим решением устанавливаются: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нормативы отчисления отдельных видов доходов;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общий объем  доходов с выделением межбюджетных трансфертов из других бюджетов;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общий объем расходов;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основным характеристикам бюджета поселения отнесены нормативы распределения доходов между бюджетами на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согласно приложениям 1, 2 к решению.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В соответствии с требованиями Бюджетного кодекса, </w:t>
      </w:r>
      <w:proofErr w:type="gramStart"/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 решения, устанавливаются перечни главных администраторов доходов и источников  внутреннего финансирования дефицита бюджета.</w:t>
      </w:r>
    </w:p>
    <w:p w:rsidR="00D30AA0" w:rsidRPr="00157FBE" w:rsidRDefault="00D30AA0" w:rsidP="00D30AA0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7FBE">
        <w:rPr>
          <w:rFonts w:ascii="Times New Roman" w:hAnsi="Times New Roman" w:cs="Times New Roman"/>
          <w:sz w:val="24"/>
          <w:szCs w:val="24"/>
        </w:rPr>
        <w:t>ПРОГНОЗ ДОХОДОВ БЮДЖЕТА ПОСЕЛЕНИЯ</w:t>
      </w:r>
    </w:p>
    <w:p w:rsidR="009C6E2E" w:rsidRPr="009C6E2E" w:rsidRDefault="009C6E2E" w:rsidP="00D30AA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Собственные доходы бюджета поселения на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прогнозируются в размере 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771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,0 тыс. рублей. В структуре доходов бюджета предусмотрены налоговые доходы в сумме 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585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рублей, неналоговые доходы в сумме 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186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                                          </w:t>
      </w: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Основными источниками налоговых доходов бюджета поселения является:  налог на доходы физических лиц, земельный налог, взимаемый по ставкам установленным в соответствии с п.1п.1 статьи 394 ,земельный налог, взимаемый по ставкам установленным в соответствии с п.2 п.1 статьи 394 Налогового Кодекса Российской федерации и применяемым к объектам налогообложения, расположенным в границах поселений, единый сельхозналог, налог на имущество физических лиц, взимаемый по ставкам, применяемым к объектам налогообложения, расположенным в границах поселений.</w:t>
      </w: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Расчет поступления налога на доходы физических лиц на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произведен в соответствии с положениями гл.23 части второй Налогового Кодекса  Российской Федерации с учетом изменений, вступающих в действие с 1 января 2013 года. Сумма налога на доходы физических лиц определена исходя из объема фонда оплаты труда, численности занятого населения и реальной оценки поступлений налога на доходы физических лиц от прочих доходов. При расчете учтены поступление задолженности 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по налогу на доходы физических лиц за предыдущие годы, а также суммы налога начисленные налоговыми органами в ходе проведения налоговых проверок.</w:t>
      </w: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Сумма налога на доходы физических лиц при нормативе отчислений 2% в бюджет поселения прогнозируется в размере  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66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рублей, </w:t>
      </w: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Земельный налог, взимаемый по ставкам установленным в соответствии с п.1п.1статьи 394 Налогового кодекса Российской федерации в размере 0, 3% с физических лиц 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195,0 </w:t>
      </w:r>
      <w:proofErr w:type="spellStart"/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</w:t>
      </w:r>
      <w:proofErr w:type="gramStart"/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.р</w:t>
      </w:r>
      <w:proofErr w:type="gramEnd"/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уб</w:t>
      </w:r>
      <w:proofErr w:type="spellEnd"/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земельный налог, взимаемый по ставкам установленным в соответствии сп.2 п.1 статьи 394 Налогового кодекса Российской федерации в размере 1,5% для юридических лиц, в размере 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60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,0 тыс. рублей</w:t>
      </w: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Налог на имущество физических лиц, взимаемых по </w:t>
      </w:r>
      <w:proofErr w:type="gramStart"/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ставкам</w:t>
      </w:r>
      <w:proofErr w:type="gramEnd"/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применяемым к объектам налогообложения, расположенным в границах поселений в размере 0,1% от остаточной стоимости имущества, в размере 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,0 тыс. рублей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. ЕСН-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50,0 </w:t>
      </w:r>
      <w:proofErr w:type="spellStart"/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</w:t>
      </w:r>
      <w:proofErr w:type="gramStart"/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.р</w:t>
      </w:r>
      <w:proofErr w:type="gramEnd"/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ублей</w:t>
      </w:r>
      <w:proofErr w:type="spellEnd"/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объеме доходов бюджета поселения предусмотрены неналоговые доходы на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в размере </w:t>
      </w:r>
      <w:r w:rsidR="00C86E7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86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,0 тыс. рублей, (приложение №1).</w:t>
      </w: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поступления  указанных доходов формируются за счет доходов от использования имущества,  находящегося  в государственной  и  муниципальной собственности.</w:t>
      </w:r>
    </w:p>
    <w:p w:rsidR="0041054D" w:rsidRDefault="009C6E2E" w:rsidP="004105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Поступления от арендной платы за землю на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планируются в сумме </w:t>
      </w:r>
      <w:r w:rsidR="00C86E7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86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,0 тыс. рублей.</w:t>
      </w:r>
    </w:p>
    <w:p w:rsidR="009C6E2E" w:rsidRPr="009C6E2E" w:rsidRDefault="0041054D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5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езвозмездные</w:t>
      </w:r>
      <w:r w:rsidRPr="004105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поступления от других бюджетов бюджетной системы Российской Федерации на </w:t>
      </w:r>
      <w:r w:rsidR="00492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</w:t>
      </w:r>
      <w:r w:rsidR="009C6E2E"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планируются  в сумме  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459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9C6E2E"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 (См. приложение №2).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Дотации бюджетам поселений на выравнивание уровня бюджетной обеспеченности-  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39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105E4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рублей.</w:t>
      </w:r>
    </w:p>
    <w:p w:rsid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Субвенции бюджетам муниципальных поселений на осуществление полномочий по первичному воинскому учету на территориях, где отсутствуют военные комиссариаты – 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D130A8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D130A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рублей.</w:t>
      </w:r>
    </w:p>
    <w:p w:rsidR="009C6E2E" w:rsidRPr="009C6E2E" w:rsidRDefault="009C6E2E" w:rsidP="00C271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Межбюджетные трансферты бюджетам поселений из бюджетов муниципальных районов на дорожную деятельность в сумме 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13</w:t>
      </w:r>
      <w:r w:rsidR="00C271EE">
        <w:rPr>
          <w:rFonts w:ascii="Times New Roman" w:eastAsia="Times New Roman" w:hAnsi="Times New Roman" w:cs="Times New Roman"/>
          <w:sz w:val="24"/>
          <w:szCs w:val="24"/>
          <w:lang w:eastAsia="ar-SA"/>
        </w:rPr>
        <w:t>3,3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рублей.</w:t>
      </w: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Межбюджетные трансферты бюджетам поселений из бюджетов муниципальных районов на организацию ритуальных услуг и  содержание мест захоронения в сумме 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E8276B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рублей.</w:t>
      </w:r>
    </w:p>
    <w:p w:rsid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Межбюджетные трансферты бюджетам поселений из бюджетов муниципальных районов на организацию сбора и вывоза бытовых отходов в сумме </w:t>
      </w:r>
      <w:r w:rsidR="00C271EE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6,0 тыс. рублей.</w:t>
      </w:r>
    </w:p>
    <w:p w:rsidR="00E8276B" w:rsidRPr="009C6E2E" w:rsidRDefault="00E8276B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Прочие межбюджетные тра</w:t>
      </w:r>
      <w:r w:rsidR="00760199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сферты</w:t>
      </w:r>
      <w:r w:rsidR="007601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бюджетам поселений на оплату труда в сумме </w:t>
      </w:r>
      <w:r w:rsidR="00D130A8">
        <w:rPr>
          <w:rFonts w:ascii="Times New Roman" w:eastAsia="Times New Roman" w:hAnsi="Times New Roman" w:cs="Times New Roman"/>
          <w:sz w:val="24"/>
          <w:szCs w:val="24"/>
          <w:lang w:eastAsia="ar-SA"/>
        </w:rPr>
        <w:t>87</w:t>
      </w:r>
      <w:r w:rsidR="007601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,0 </w:t>
      </w:r>
      <w:proofErr w:type="spellStart"/>
      <w:r w:rsidR="00760199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</w:t>
      </w:r>
      <w:proofErr w:type="gramStart"/>
      <w:r w:rsidR="00760199">
        <w:rPr>
          <w:rFonts w:ascii="Times New Roman" w:eastAsia="Times New Roman" w:hAnsi="Times New Roman" w:cs="Times New Roman"/>
          <w:sz w:val="24"/>
          <w:szCs w:val="24"/>
          <w:lang w:eastAsia="ar-SA"/>
        </w:rPr>
        <w:t>.р</w:t>
      </w:r>
      <w:proofErr w:type="gramEnd"/>
      <w:r w:rsidR="00760199">
        <w:rPr>
          <w:rFonts w:ascii="Times New Roman" w:eastAsia="Times New Roman" w:hAnsi="Times New Roman" w:cs="Times New Roman"/>
          <w:sz w:val="24"/>
          <w:szCs w:val="24"/>
          <w:lang w:eastAsia="ar-SA"/>
        </w:rPr>
        <w:t>ублей</w:t>
      </w:r>
      <w:proofErr w:type="spellEnd"/>
      <w:r w:rsidR="0076019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Общий объем доходов бюджета поселения запланирован на </w:t>
      </w:r>
      <w:r w:rsidR="00492AF5"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в сумме </w:t>
      </w:r>
      <w:r w:rsidR="0076019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130A8">
        <w:rPr>
          <w:rFonts w:ascii="Times New Roman" w:eastAsia="Times New Roman" w:hAnsi="Times New Roman" w:cs="Times New Roman"/>
          <w:sz w:val="24"/>
          <w:szCs w:val="24"/>
          <w:lang w:eastAsia="ar-SA"/>
        </w:rPr>
        <w:t>230</w:t>
      </w:r>
      <w:r w:rsidR="00C271E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D1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70 </w:t>
      </w: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тыс. рублей.</w:t>
      </w:r>
    </w:p>
    <w:p w:rsidR="00D30AA0" w:rsidRDefault="00D30AA0" w:rsidP="00EB5D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AA0" w:rsidRDefault="00D30AA0" w:rsidP="00EB5D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D13" w:rsidRDefault="00EB5D13" w:rsidP="00EB5D1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5768">
        <w:rPr>
          <w:rFonts w:ascii="Times New Roman" w:hAnsi="Times New Roman" w:cs="Times New Roman"/>
          <w:sz w:val="24"/>
          <w:szCs w:val="24"/>
        </w:rPr>
        <w:t>ПРОГНОЗ РАСХОДОВ БЮДЖЕТА ПОСЕЛЕНИЯ</w:t>
      </w:r>
    </w:p>
    <w:p w:rsidR="00EB5D13" w:rsidRDefault="00EB5D13" w:rsidP="00EB5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5768">
        <w:rPr>
          <w:rFonts w:ascii="Times New Roman" w:hAnsi="Times New Roman" w:cs="Times New Roman"/>
          <w:sz w:val="24"/>
          <w:szCs w:val="24"/>
        </w:rPr>
        <w:t xml:space="preserve">Расходы бюджета поселения на </w:t>
      </w:r>
      <w:r w:rsidR="00492AF5">
        <w:rPr>
          <w:rFonts w:ascii="Times New Roman" w:hAnsi="Times New Roman" w:cs="Times New Roman"/>
          <w:sz w:val="24"/>
          <w:szCs w:val="24"/>
        </w:rPr>
        <w:t>2022</w:t>
      </w:r>
      <w:r w:rsidRPr="00175768">
        <w:rPr>
          <w:rFonts w:ascii="Times New Roman" w:hAnsi="Times New Roman" w:cs="Times New Roman"/>
          <w:sz w:val="24"/>
          <w:szCs w:val="24"/>
        </w:rPr>
        <w:t xml:space="preserve"> год приведены в приложении №3 к пояснительной записке по учреждениям, экономическим классификациям расходов и планируются в сумме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130A8">
        <w:rPr>
          <w:rFonts w:ascii="Times New Roman" w:hAnsi="Times New Roman" w:cs="Times New Roman"/>
          <w:sz w:val="24"/>
          <w:szCs w:val="24"/>
        </w:rPr>
        <w:t>230</w:t>
      </w:r>
      <w:r w:rsidRPr="00175768">
        <w:rPr>
          <w:rFonts w:ascii="Times New Roman" w:hAnsi="Times New Roman" w:cs="Times New Roman"/>
          <w:sz w:val="24"/>
          <w:szCs w:val="24"/>
        </w:rPr>
        <w:t>,</w:t>
      </w:r>
      <w:r w:rsidR="00D130A8">
        <w:rPr>
          <w:rFonts w:ascii="Times New Roman" w:hAnsi="Times New Roman" w:cs="Times New Roman"/>
          <w:sz w:val="24"/>
          <w:szCs w:val="24"/>
        </w:rPr>
        <w:t>7</w:t>
      </w:r>
      <w:r w:rsidRPr="001757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576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7576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7576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75768">
        <w:rPr>
          <w:rFonts w:ascii="Times New Roman" w:hAnsi="Times New Roman" w:cs="Times New Roman"/>
          <w:sz w:val="24"/>
          <w:szCs w:val="24"/>
        </w:rPr>
        <w:t>. При формировании расходов бюджета  оптимизированы объемы, структура бюджетных расходов с целью четкого определения приоритетов  расходования бюджетных средств, максимально эффективного использования имеющихся средств, отказа от реализации задач, не носящих первоочередного характера.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768">
        <w:rPr>
          <w:rFonts w:ascii="Times New Roman" w:hAnsi="Times New Roman" w:cs="Times New Roman"/>
          <w:sz w:val="24"/>
          <w:szCs w:val="24"/>
        </w:rPr>
        <w:t xml:space="preserve">В части обеспечения местных полномочий предусмотрены в полном объеме расходы на оплату труда и начислении на оплату </w:t>
      </w:r>
      <w:r w:rsidRPr="00175768">
        <w:rPr>
          <w:rFonts w:ascii="Times New Roman" w:hAnsi="Times New Roman" w:cs="Times New Roman"/>
          <w:sz w:val="24"/>
          <w:szCs w:val="24"/>
        </w:rPr>
        <w:lastRenderedPageBreak/>
        <w:t>труда работникам бюджетной сферы, а также на оплату коммунальных услуг с учетом сокращения физического объема потребления.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768">
        <w:rPr>
          <w:rFonts w:ascii="Times New Roman" w:hAnsi="Times New Roman" w:cs="Times New Roman"/>
          <w:sz w:val="24"/>
          <w:szCs w:val="24"/>
        </w:rPr>
        <w:t xml:space="preserve">Повышение заработной платы работникам  на </w:t>
      </w:r>
      <w:r w:rsidR="00492AF5">
        <w:rPr>
          <w:rFonts w:ascii="Times New Roman" w:hAnsi="Times New Roman" w:cs="Times New Roman"/>
          <w:sz w:val="24"/>
          <w:szCs w:val="24"/>
        </w:rPr>
        <w:t>2022</w:t>
      </w:r>
      <w:r w:rsidRPr="00175768">
        <w:rPr>
          <w:rFonts w:ascii="Times New Roman" w:hAnsi="Times New Roman" w:cs="Times New Roman"/>
          <w:sz w:val="24"/>
          <w:szCs w:val="24"/>
        </w:rPr>
        <w:t xml:space="preserve"> год не запланировано.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768">
        <w:rPr>
          <w:rFonts w:ascii="Times New Roman" w:hAnsi="Times New Roman" w:cs="Times New Roman"/>
          <w:sz w:val="24"/>
          <w:szCs w:val="24"/>
        </w:rPr>
        <w:t>Расходы  на содержание органа местного самоуправления  запланированы с учетом нормативов формирования расходов на содержание органов местного самоуправления.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768">
        <w:rPr>
          <w:rFonts w:ascii="Times New Roman" w:hAnsi="Times New Roman" w:cs="Times New Roman"/>
          <w:sz w:val="24"/>
          <w:szCs w:val="24"/>
        </w:rPr>
        <w:t>Для своевременной уплаты налогов в бюджет в полном объеме</w:t>
      </w:r>
      <w:proofErr w:type="gramStart"/>
      <w:r w:rsidRPr="0017576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75768">
        <w:rPr>
          <w:rFonts w:ascii="Times New Roman" w:hAnsi="Times New Roman" w:cs="Times New Roman"/>
          <w:sz w:val="24"/>
          <w:szCs w:val="24"/>
        </w:rPr>
        <w:t>предусмотрены расходы на уплату налога на имущество, транспортного и земельного налога по учреждениям.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768">
        <w:rPr>
          <w:rFonts w:ascii="Times New Roman" w:hAnsi="Times New Roman" w:cs="Times New Roman"/>
          <w:sz w:val="24"/>
          <w:szCs w:val="24"/>
        </w:rPr>
        <w:t>Прочие расходы запланированы исходя из реалистичного прогноза доходов.</w:t>
      </w:r>
    </w:p>
    <w:p w:rsidR="00EB5D13" w:rsidRDefault="00EB5D13" w:rsidP="00EB5D1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5768">
        <w:rPr>
          <w:rFonts w:ascii="Times New Roman" w:hAnsi="Times New Roman" w:cs="Times New Roman"/>
          <w:sz w:val="24"/>
          <w:szCs w:val="24"/>
        </w:rPr>
        <w:t>Структура расходов бюджета поселения</w:t>
      </w:r>
    </w:p>
    <w:p w:rsidR="00005E9F" w:rsidRDefault="00EB5D13" w:rsidP="00EB5D13">
      <w:pPr>
        <w:jc w:val="both"/>
        <w:rPr>
          <w:rFonts w:ascii="Times New Roman" w:hAnsi="Times New Roman" w:cs="Times New Roman"/>
          <w:sz w:val="24"/>
          <w:szCs w:val="24"/>
        </w:rPr>
      </w:pPr>
      <w:r w:rsidRPr="00175768">
        <w:rPr>
          <w:rFonts w:ascii="Times New Roman" w:hAnsi="Times New Roman" w:cs="Times New Roman"/>
          <w:sz w:val="24"/>
          <w:szCs w:val="24"/>
        </w:rPr>
        <w:t>Структура расходов бюджета поселения в разрезе по разделам</w:t>
      </w:r>
      <w:proofErr w:type="gramStart"/>
      <w:r w:rsidRPr="0017576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75768">
        <w:rPr>
          <w:rFonts w:ascii="Times New Roman" w:hAnsi="Times New Roman" w:cs="Times New Roman"/>
          <w:sz w:val="24"/>
          <w:szCs w:val="24"/>
        </w:rPr>
        <w:t xml:space="preserve"> подразделам: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75768">
        <w:rPr>
          <w:rFonts w:ascii="Times New Roman" w:hAnsi="Times New Roman" w:cs="Times New Roman"/>
          <w:sz w:val="24"/>
          <w:szCs w:val="24"/>
        </w:rPr>
        <w:t>Функционирование законодательных (представит</w:t>
      </w:r>
      <w:r>
        <w:rPr>
          <w:rFonts w:ascii="Times New Roman" w:hAnsi="Times New Roman" w:cs="Times New Roman"/>
          <w:sz w:val="24"/>
          <w:szCs w:val="24"/>
        </w:rPr>
        <w:t xml:space="preserve">ельных) органов государственной </w:t>
      </w:r>
      <w:r w:rsidRPr="00175768">
        <w:rPr>
          <w:rFonts w:ascii="Times New Roman" w:hAnsi="Times New Roman" w:cs="Times New Roman"/>
          <w:sz w:val="24"/>
          <w:szCs w:val="24"/>
        </w:rPr>
        <w:t>власти и представительных орган</w:t>
      </w:r>
      <w:r>
        <w:rPr>
          <w:rFonts w:ascii="Times New Roman" w:hAnsi="Times New Roman" w:cs="Times New Roman"/>
          <w:sz w:val="24"/>
          <w:szCs w:val="24"/>
        </w:rPr>
        <w:t>ов муниципальных образований-0,</w:t>
      </w:r>
      <w:r w:rsidR="00C926A1">
        <w:rPr>
          <w:rFonts w:ascii="Times New Roman" w:hAnsi="Times New Roman" w:cs="Times New Roman"/>
          <w:sz w:val="24"/>
          <w:szCs w:val="24"/>
        </w:rPr>
        <w:t>1</w:t>
      </w:r>
      <w:r w:rsidRPr="00175768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17576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75768">
        <w:rPr>
          <w:rFonts w:ascii="Times New Roman" w:hAnsi="Times New Roman" w:cs="Times New Roman"/>
          <w:sz w:val="24"/>
          <w:szCs w:val="24"/>
        </w:rPr>
        <w:t>уб.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75768">
        <w:rPr>
          <w:rFonts w:ascii="Times New Roman" w:hAnsi="Times New Roman" w:cs="Times New Roman"/>
          <w:sz w:val="24"/>
          <w:szCs w:val="24"/>
        </w:rPr>
        <w:t>Глава муниципального образования-</w:t>
      </w:r>
      <w:r w:rsidR="00B42589">
        <w:rPr>
          <w:rFonts w:ascii="Times New Roman" w:hAnsi="Times New Roman" w:cs="Times New Roman"/>
          <w:sz w:val="24"/>
          <w:szCs w:val="24"/>
        </w:rPr>
        <w:t>268,2</w:t>
      </w:r>
      <w:r w:rsidRPr="00175768">
        <w:rPr>
          <w:rFonts w:ascii="Times New Roman" w:hAnsi="Times New Roman" w:cs="Times New Roman"/>
          <w:sz w:val="24"/>
          <w:szCs w:val="24"/>
        </w:rPr>
        <w:t xml:space="preserve"> тысяч рублей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926A1">
        <w:rPr>
          <w:rFonts w:ascii="Times New Roman" w:hAnsi="Times New Roman" w:cs="Times New Roman"/>
          <w:sz w:val="24"/>
          <w:szCs w:val="24"/>
        </w:rPr>
        <w:t>Центральный аппарат- 2</w:t>
      </w:r>
      <w:r w:rsidR="00B42589">
        <w:rPr>
          <w:rFonts w:ascii="Times New Roman" w:hAnsi="Times New Roman" w:cs="Times New Roman"/>
          <w:sz w:val="24"/>
          <w:szCs w:val="24"/>
        </w:rPr>
        <w:t>03</w:t>
      </w:r>
      <w:r w:rsidRPr="00175768">
        <w:rPr>
          <w:rFonts w:ascii="Times New Roman" w:hAnsi="Times New Roman" w:cs="Times New Roman"/>
          <w:sz w:val="24"/>
          <w:szCs w:val="24"/>
        </w:rPr>
        <w:t>,</w:t>
      </w:r>
      <w:r w:rsidR="00B42589">
        <w:rPr>
          <w:rFonts w:ascii="Times New Roman" w:hAnsi="Times New Roman" w:cs="Times New Roman"/>
          <w:sz w:val="24"/>
          <w:szCs w:val="24"/>
        </w:rPr>
        <w:t>3</w:t>
      </w:r>
      <w:r w:rsidRPr="00175768">
        <w:rPr>
          <w:rFonts w:ascii="Times New Roman" w:hAnsi="Times New Roman" w:cs="Times New Roman"/>
          <w:sz w:val="24"/>
          <w:szCs w:val="24"/>
        </w:rPr>
        <w:t>тыс.рублей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B5D13" w:rsidRPr="00175768" w:rsidRDefault="00EB5D13" w:rsidP="00EB5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5E9F" w:rsidRPr="00005E9F">
        <w:rPr>
          <w:rFonts w:ascii="Times New Roman" w:hAnsi="Times New Roman" w:cs="Times New Roman"/>
          <w:sz w:val="24"/>
          <w:szCs w:val="24"/>
        </w:rPr>
        <w:t xml:space="preserve">Обеспечение проведения выборов 5,5 </w:t>
      </w:r>
      <w:proofErr w:type="spellStart"/>
      <w:r w:rsidR="00005E9F" w:rsidRPr="00005E9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05E9F" w:rsidRPr="00005E9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05E9F" w:rsidRPr="00005E9F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005E9F" w:rsidRPr="00005E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175768">
        <w:rPr>
          <w:rFonts w:ascii="Times New Roman" w:hAnsi="Times New Roman" w:cs="Times New Roman"/>
          <w:sz w:val="24"/>
          <w:szCs w:val="24"/>
        </w:rPr>
        <w:t>Резервный фонд-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75768">
        <w:rPr>
          <w:rFonts w:ascii="Times New Roman" w:hAnsi="Times New Roman" w:cs="Times New Roman"/>
          <w:sz w:val="24"/>
          <w:szCs w:val="24"/>
        </w:rPr>
        <w:t>,</w:t>
      </w:r>
      <w:r w:rsidR="00C926A1">
        <w:rPr>
          <w:rFonts w:ascii="Times New Roman" w:hAnsi="Times New Roman" w:cs="Times New Roman"/>
          <w:sz w:val="24"/>
          <w:szCs w:val="24"/>
        </w:rPr>
        <w:t>1</w:t>
      </w:r>
      <w:r w:rsidRPr="001757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57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Другие общегосударственные вопросы </w:t>
      </w:r>
      <w:r w:rsidR="00C926A1">
        <w:rPr>
          <w:rFonts w:ascii="Times New Roman" w:hAnsi="Times New Roman" w:cs="Times New Roman"/>
          <w:sz w:val="24"/>
          <w:szCs w:val="24"/>
        </w:rPr>
        <w:t>-</w:t>
      </w:r>
      <w:r w:rsidR="00B42589">
        <w:rPr>
          <w:rFonts w:ascii="Times New Roman" w:hAnsi="Times New Roman" w:cs="Times New Roman"/>
          <w:sz w:val="24"/>
          <w:szCs w:val="24"/>
        </w:rPr>
        <w:t>5</w:t>
      </w:r>
      <w:r w:rsidR="00DA682A">
        <w:rPr>
          <w:rFonts w:ascii="Times New Roman" w:hAnsi="Times New Roman" w:cs="Times New Roman"/>
          <w:sz w:val="24"/>
          <w:szCs w:val="24"/>
        </w:rPr>
        <w:t>,0</w:t>
      </w:r>
      <w:r w:rsidRPr="001757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57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Дру</w:t>
      </w:r>
      <w:r w:rsidRPr="00175768">
        <w:rPr>
          <w:rFonts w:ascii="Times New Roman" w:hAnsi="Times New Roman" w:cs="Times New Roman"/>
          <w:sz w:val="24"/>
          <w:szCs w:val="24"/>
        </w:rPr>
        <w:t>гие вопросы в области безопасности и правоохранительной деятельности-0,</w:t>
      </w:r>
      <w:r w:rsidR="00B42589">
        <w:rPr>
          <w:rFonts w:ascii="Times New Roman" w:hAnsi="Times New Roman" w:cs="Times New Roman"/>
          <w:sz w:val="24"/>
          <w:szCs w:val="24"/>
        </w:rPr>
        <w:t>2</w:t>
      </w:r>
      <w:r w:rsidRPr="00175768">
        <w:rPr>
          <w:rFonts w:ascii="Times New Roman" w:hAnsi="Times New Roman" w:cs="Times New Roman"/>
          <w:sz w:val="24"/>
          <w:szCs w:val="24"/>
        </w:rPr>
        <w:t xml:space="preserve"> тыс.рублей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175768">
        <w:rPr>
          <w:rFonts w:ascii="Times New Roman" w:hAnsi="Times New Roman" w:cs="Times New Roman"/>
          <w:sz w:val="24"/>
          <w:szCs w:val="24"/>
        </w:rPr>
        <w:t>Дорожное хозяйство-</w:t>
      </w:r>
      <w:r>
        <w:rPr>
          <w:rFonts w:ascii="Times New Roman" w:hAnsi="Times New Roman" w:cs="Times New Roman"/>
          <w:sz w:val="24"/>
          <w:szCs w:val="24"/>
        </w:rPr>
        <w:t>1</w:t>
      </w:r>
      <w:r w:rsidR="00C926A1">
        <w:rPr>
          <w:rFonts w:ascii="Times New Roman" w:hAnsi="Times New Roman" w:cs="Times New Roman"/>
          <w:sz w:val="24"/>
          <w:szCs w:val="24"/>
        </w:rPr>
        <w:t>3</w:t>
      </w:r>
      <w:r w:rsidRPr="00175768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5768">
        <w:rPr>
          <w:rFonts w:ascii="Times New Roman" w:hAnsi="Times New Roman" w:cs="Times New Roman"/>
          <w:sz w:val="24"/>
          <w:szCs w:val="24"/>
        </w:rPr>
        <w:t xml:space="preserve"> тыс.рублей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Мобилизационная и вневойсковая подготовка </w:t>
      </w:r>
      <w:r w:rsidR="00C926A1">
        <w:rPr>
          <w:rFonts w:ascii="Times New Roman" w:hAnsi="Times New Roman" w:cs="Times New Roman"/>
          <w:sz w:val="24"/>
          <w:szCs w:val="24"/>
        </w:rPr>
        <w:t>6</w:t>
      </w:r>
      <w:r w:rsidR="00B4258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 w:rsidR="00B425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175768">
        <w:rPr>
          <w:rFonts w:ascii="Times New Roman" w:hAnsi="Times New Roman" w:cs="Times New Roman"/>
          <w:sz w:val="24"/>
          <w:szCs w:val="24"/>
        </w:rPr>
        <w:t>Благоустройство-</w:t>
      </w:r>
      <w:r>
        <w:rPr>
          <w:rFonts w:ascii="Times New Roman" w:hAnsi="Times New Roman" w:cs="Times New Roman"/>
          <w:sz w:val="24"/>
          <w:szCs w:val="24"/>
        </w:rPr>
        <w:t>1</w:t>
      </w:r>
      <w:r w:rsidR="00C926A1">
        <w:rPr>
          <w:rFonts w:ascii="Times New Roman" w:hAnsi="Times New Roman" w:cs="Times New Roman"/>
          <w:sz w:val="24"/>
          <w:szCs w:val="24"/>
        </w:rPr>
        <w:t>32</w:t>
      </w:r>
      <w:r w:rsidRPr="00175768">
        <w:rPr>
          <w:rFonts w:ascii="Times New Roman" w:hAnsi="Times New Roman" w:cs="Times New Roman"/>
          <w:sz w:val="24"/>
          <w:szCs w:val="24"/>
        </w:rPr>
        <w:t>,</w:t>
      </w:r>
      <w:r w:rsidR="00C926A1">
        <w:rPr>
          <w:rFonts w:ascii="Times New Roman" w:hAnsi="Times New Roman" w:cs="Times New Roman"/>
          <w:sz w:val="24"/>
          <w:szCs w:val="24"/>
        </w:rPr>
        <w:t>0</w:t>
      </w:r>
      <w:r w:rsidRPr="001757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57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757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175768">
        <w:rPr>
          <w:rFonts w:ascii="Times New Roman" w:hAnsi="Times New Roman" w:cs="Times New Roman"/>
          <w:sz w:val="24"/>
          <w:szCs w:val="24"/>
        </w:rPr>
        <w:t xml:space="preserve">Культура   </w:t>
      </w:r>
      <w:r w:rsidR="00C926A1">
        <w:rPr>
          <w:rFonts w:ascii="Times New Roman" w:hAnsi="Times New Roman" w:cs="Times New Roman"/>
          <w:sz w:val="24"/>
          <w:szCs w:val="24"/>
        </w:rPr>
        <w:t>0,5</w:t>
      </w:r>
      <w:r w:rsidRPr="00175768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17576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75768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175768">
        <w:rPr>
          <w:rFonts w:ascii="Times New Roman" w:hAnsi="Times New Roman" w:cs="Times New Roman"/>
          <w:sz w:val="24"/>
          <w:szCs w:val="24"/>
        </w:rPr>
        <w:t>Другие вопросы в области культуры-</w:t>
      </w:r>
      <w:r w:rsidR="00C926A1">
        <w:rPr>
          <w:rFonts w:ascii="Times New Roman" w:hAnsi="Times New Roman" w:cs="Times New Roman"/>
          <w:sz w:val="24"/>
          <w:szCs w:val="24"/>
        </w:rPr>
        <w:t>30</w:t>
      </w:r>
      <w:r w:rsidR="00B42589">
        <w:rPr>
          <w:rFonts w:ascii="Times New Roman" w:hAnsi="Times New Roman" w:cs="Times New Roman"/>
          <w:sz w:val="24"/>
          <w:szCs w:val="24"/>
        </w:rPr>
        <w:t>7</w:t>
      </w:r>
      <w:r w:rsidRPr="00175768">
        <w:rPr>
          <w:rFonts w:ascii="Times New Roman" w:hAnsi="Times New Roman" w:cs="Times New Roman"/>
          <w:sz w:val="24"/>
          <w:szCs w:val="24"/>
        </w:rPr>
        <w:t>,</w:t>
      </w:r>
      <w:r w:rsidR="00B42589">
        <w:rPr>
          <w:rFonts w:ascii="Times New Roman" w:hAnsi="Times New Roman" w:cs="Times New Roman"/>
          <w:sz w:val="24"/>
          <w:szCs w:val="24"/>
        </w:rPr>
        <w:t>2</w:t>
      </w:r>
      <w:r w:rsidRPr="001757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57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1757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175768">
        <w:rPr>
          <w:rFonts w:ascii="Times New Roman" w:hAnsi="Times New Roman" w:cs="Times New Roman"/>
          <w:sz w:val="24"/>
          <w:szCs w:val="24"/>
        </w:rPr>
        <w:t>Пенсионное обеспечение -</w:t>
      </w:r>
      <w:r w:rsidR="00C926A1">
        <w:rPr>
          <w:rFonts w:ascii="Times New Roman" w:hAnsi="Times New Roman" w:cs="Times New Roman"/>
          <w:sz w:val="24"/>
          <w:szCs w:val="24"/>
        </w:rPr>
        <w:t>6</w:t>
      </w:r>
      <w:r w:rsidR="00125814">
        <w:rPr>
          <w:rFonts w:ascii="Times New Roman" w:hAnsi="Times New Roman" w:cs="Times New Roman"/>
          <w:sz w:val="24"/>
          <w:szCs w:val="24"/>
        </w:rPr>
        <w:t>4</w:t>
      </w:r>
      <w:r w:rsidR="00D30AA0">
        <w:rPr>
          <w:rFonts w:ascii="Times New Roman" w:hAnsi="Times New Roman" w:cs="Times New Roman"/>
          <w:sz w:val="24"/>
          <w:szCs w:val="24"/>
        </w:rPr>
        <w:t>,</w:t>
      </w:r>
      <w:r w:rsidR="00C926A1">
        <w:rPr>
          <w:rFonts w:ascii="Times New Roman" w:hAnsi="Times New Roman" w:cs="Times New Roman"/>
          <w:sz w:val="24"/>
          <w:szCs w:val="24"/>
        </w:rPr>
        <w:t>0</w:t>
      </w:r>
      <w:r w:rsidRPr="00175768">
        <w:rPr>
          <w:rFonts w:ascii="Times New Roman" w:hAnsi="Times New Roman" w:cs="Times New Roman"/>
          <w:sz w:val="24"/>
          <w:szCs w:val="24"/>
        </w:rPr>
        <w:t xml:space="preserve"> тысяч рублей.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175768">
        <w:rPr>
          <w:rFonts w:ascii="Times New Roman" w:hAnsi="Times New Roman" w:cs="Times New Roman"/>
          <w:sz w:val="24"/>
          <w:szCs w:val="24"/>
        </w:rPr>
        <w:t>Физическая культура и спорт-</w:t>
      </w:r>
      <w:r w:rsidR="00D30AA0">
        <w:rPr>
          <w:rFonts w:ascii="Times New Roman" w:hAnsi="Times New Roman" w:cs="Times New Roman"/>
          <w:sz w:val="24"/>
          <w:szCs w:val="24"/>
        </w:rPr>
        <w:t>4</w:t>
      </w:r>
      <w:r w:rsidR="00B42589">
        <w:rPr>
          <w:rFonts w:ascii="Times New Roman" w:hAnsi="Times New Roman" w:cs="Times New Roman"/>
          <w:sz w:val="24"/>
          <w:szCs w:val="24"/>
        </w:rPr>
        <w:t>2</w:t>
      </w:r>
      <w:r w:rsidRPr="00175768">
        <w:rPr>
          <w:rFonts w:ascii="Times New Roman" w:hAnsi="Times New Roman" w:cs="Times New Roman"/>
          <w:sz w:val="24"/>
          <w:szCs w:val="24"/>
        </w:rPr>
        <w:t>,</w:t>
      </w:r>
      <w:r w:rsidR="00D30AA0">
        <w:rPr>
          <w:rFonts w:ascii="Times New Roman" w:hAnsi="Times New Roman" w:cs="Times New Roman"/>
          <w:sz w:val="24"/>
          <w:szCs w:val="24"/>
        </w:rPr>
        <w:t>0</w:t>
      </w:r>
      <w:r w:rsidRPr="001757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576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7576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7576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175768">
        <w:rPr>
          <w:rFonts w:ascii="Times New Roman" w:hAnsi="Times New Roman" w:cs="Times New Roman"/>
          <w:sz w:val="24"/>
          <w:szCs w:val="24"/>
        </w:rPr>
        <w:t>.</w:t>
      </w:r>
    </w:p>
    <w:p w:rsidR="00EB5D13" w:rsidRDefault="00EB5D13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B5D13" w:rsidRDefault="00EB5D13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B5D13" w:rsidRDefault="00EB5D13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B5D13" w:rsidRDefault="00EB5D13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B5D13" w:rsidRDefault="00EB5D13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B5D13" w:rsidRDefault="00EB5D13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30AA0" w:rsidRDefault="00D30AA0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30AA0" w:rsidRDefault="00D30AA0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926A1" w:rsidRDefault="00C926A1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926A1" w:rsidRDefault="00C926A1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926A1" w:rsidRDefault="00C926A1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926A1" w:rsidRDefault="00C926A1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926A1" w:rsidRDefault="00C926A1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926A1" w:rsidRDefault="00C926A1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926A1" w:rsidRDefault="00C926A1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926A1" w:rsidRDefault="00C926A1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A682A" w:rsidRDefault="00DA682A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005E9F" w:rsidRDefault="00005E9F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№1</w:t>
      </w:r>
    </w:p>
    <w:p w:rsidR="009C6E2E" w:rsidRPr="009C6E2E" w:rsidRDefault="005D1252" w:rsidP="009C6E2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к</w:t>
      </w:r>
      <w:r w:rsidR="009C6E2E" w:rsidRPr="009C6E2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Пояснительной записке</w:t>
      </w: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Объем поступлений доходов бюджета поселения на </w:t>
      </w:r>
      <w:r w:rsidR="00492AF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133"/>
      </w:tblGrid>
      <w:tr w:rsidR="009C6E2E" w:rsidRPr="009C6E2E" w:rsidTr="001B603F">
        <w:tc>
          <w:tcPr>
            <w:tcW w:w="6062" w:type="dxa"/>
            <w:shd w:val="clear" w:color="auto" w:fill="auto"/>
          </w:tcPr>
          <w:p w:rsidR="009C6E2E" w:rsidRPr="009C6E2E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</w:t>
            </w:r>
          </w:p>
        </w:tc>
        <w:tc>
          <w:tcPr>
            <w:tcW w:w="3133" w:type="dxa"/>
            <w:shd w:val="clear" w:color="auto" w:fill="auto"/>
          </w:tcPr>
          <w:p w:rsidR="009C6E2E" w:rsidRPr="009C6E2E" w:rsidRDefault="00492AF5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2022</w:t>
            </w:r>
            <w:r w:rsidR="009C6E2E" w:rsidRPr="009C6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год</w:t>
            </w:r>
          </w:p>
          <w:p w:rsidR="009C6E2E" w:rsidRPr="009C6E2E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тыс. </w:t>
            </w:r>
            <w:proofErr w:type="spellStart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spellEnd"/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ДОХОДЫ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B42589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771</w:t>
            </w:r>
            <w:r w:rsidR="000038A9"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Налоговые доходы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B42589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585</w:t>
            </w:r>
            <w:r w:rsidR="000038A9"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Налог на доходы физических лиц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B42589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  <w:r w:rsidR="000038A9"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Единый сельхозналог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B42589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C926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Налог на имущество физических лиц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B42589" w:rsidP="00C926A1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  <w:r w:rsidR="000038A9"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Земельный налог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B42589" w:rsidP="00C926A1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255</w:t>
            </w:r>
            <w:r w:rsidR="000038A9"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Неналоговые доходы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9C6E2E" w:rsidP="00C926A1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C926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86</w:t>
            </w:r>
            <w:r w:rsidR="000038A9"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0038A9" w:rsidP="00C926A1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C926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86</w:t>
            </w:r>
            <w:r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C926A1" w:rsidP="00C926A1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186</w:t>
            </w:r>
            <w:r w:rsidR="000038A9"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0038A9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Прочие доходы от оказания платных услуг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0038A9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  <w:tr w:rsidR="009C6E2E" w:rsidRPr="005D1252" w:rsidTr="001B603F">
        <w:tc>
          <w:tcPr>
            <w:tcW w:w="6062" w:type="dxa"/>
            <w:shd w:val="clear" w:color="auto" w:fill="auto"/>
          </w:tcPr>
          <w:p w:rsidR="009C6E2E" w:rsidRPr="005D1252" w:rsidRDefault="009C6E2E" w:rsidP="009C6E2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Денежные взыскания (штрафы)</w:t>
            </w:r>
          </w:p>
        </w:tc>
        <w:tc>
          <w:tcPr>
            <w:tcW w:w="3133" w:type="dxa"/>
            <w:shd w:val="clear" w:color="auto" w:fill="auto"/>
          </w:tcPr>
          <w:p w:rsidR="009C6E2E" w:rsidRPr="005D1252" w:rsidRDefault="000038A9" w:rsidP="009C6E2E">
            <w:pPr>
              <w:tabs>
                <w:tab w:val="left" w:pos="0"/>
              </w:tabs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1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</w:tbl>
    <w:p w:rsidR="009C6E2E" w:rsidRPr="005D1252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tbl>
      <w:tblPr>
        <w:tblW w:w="15817" w:type="dxa"/>
        <w:tblInd w:w="-2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4"/>
        <w:gridCol w:w="3626"/>
        <w:gridCol w:w="1680"/>
        <w:gridCol w:w="3058"/>
        <w:gridCol w:w="572"/>
        <w:gridCol w:w="1480"/>
        <w:gridCol w:w="239"/>
        <w:gridCol w:w="614"/>
        <w:gridCol w:w="1783"/>
        <w:gridCol w:w="491"/>
      </w:tblGrid>
      <w:tr w:rsidR="00C57D89" w:rsidRPr="009C6E2E" w:rsidTr="00C57D89">
        <w:trPr>
          <w:gridBefore w:val="9"/>
          <w:wBefore w:w="15326" w:type="dxa"/>
          <w:trHeight w:val="375"/>
        </w:trPr>
        <w:tc>
          <w:tcPr>
            <w:tcW w:w="491" w:type="dxa"/>
            <w:tcBorders>
              <w:top w:val="nil"/>
            </w:tcBorders>
            <w:shd w:val="clear" w:color="auto" w:fill="auto"/>
          </w:tcPr>
          <w:p w:rsidR="00C57D89" w:rsidRPr="009C6E2E" w:rsidRDefault="00C57D8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7D89" w:rsidRPr="009C6E2E" w:rsidTr="00C57D89">
        <w:trPr>
          <w:gridBefore w:val="8"/>
          <w:wBefore w:w="13543" w:type="dxa"/>
          <w:trHeight w:val="315"/>
        </w:trPr>
        <w:tc>
          <w:tcPr>
            <w:tcW w:w="2274" w:type="dxa"/>
            <w:gridSpan w:val="2"/>
            <w:shd w:val="clear" w:color="auto" w:fill="auto"/>
          </w:tcPr>
          <w:p w:rsidR="00C57D89" w:rsidRPr="009C6E2E" w:rsidRDefault="00C57D8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C6E2E" w:rsidRPr="009C6E2E" w:rsidTr="001B603F">
        <w:trPr>
          <w:trHeight w:val="375"/>
        </w:trPr>
        <w:tc>
          <w:tcPr>
            <w:tcW w:w="10638" w:type="dxa"/>
            <w:gridSpan w:val="4"/>
            <w:shd w:val="clear" w:color="auto" w:fill="auto"/>
            <w:vAlign w:val="bottom"/>
          </w:tcPr>
          <w:p w:rsidR="00C57D89" w:rsidRDefault="009C6E2E" w:rsidP="00003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        </w:t>
            </w:r>
          </w:p>
          <w:p w:rsidR="00C57D89" w:rsidRDefault="00C57D89" w:rsidP="00003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5D1252" w:rsidRDefault="00C57D89" w:rsidP="00C57D89">
            <w:p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</w:t>
            </w:r>
          </w:p>
          <w:p w:rsidR="005D1252" w:rsidRDefault="005D1252" w:rsidP="00C57D89">
            <w:p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005E9F" w:rsidRDefault="00005E9F" w:rsidP="00005E9F">
            <w:p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C57D89" w:rsidRPr="009C6E2E" w:rsidRDefault="00C57D89" w:rsidP="00005E9F">
            <w:p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lastRenderedPageBreak/>
              <w:t>Приложение №</w:t>
            </w:r>
            <w:r w:rsidR="0054087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  <w:p w:rsidR="00C57D89" w:rsidRPr="009C6E2E" w:rsidRDefault="005D1252" w:rsidP="00C57D89">
            <w:p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к</w:t>
            </w:r>
            <w:r w:rsidR="00C57D89" w:rsidRPr="009C6E2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Пояснительной записке</w:t>
            </w:r>
          </w:p>
          <w:p w:rsidR="00C57D89" w:rsidRPr="009C6E2E" w:rsidRDefault="00C57D89" w:rsidP="00C57D8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</w:p>
          <w:p w:rsidR="00C57D89" w:rsidRDefault="00C57D89" w:rsidP="00003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9C6E2E" w:rsidRPr="009C6E2E" w:rsidRDefault="005D1252" w:rsidP="005D12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</w:t>
            </w:r>
            <w:r w:rsidR="009C6E2E" w:rsidRPr="009C6E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Объем поступлений из районного бюджета на </w:t>
            </w:r>
            <w:r w:rsidR="00492A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2022</w:t>
            </w:r>
            <w:r w:rsidR="009C6E2E" w:rsidRPr="009C6E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год</w:t>
            </w:r>
          </w:p>
        </w:tc>
        <w:tc>
          <w:tcPr>
            <w:tcW w:w="2905" w:type="dxa"/>
            <w:gridSpan w:val="4"/>
            <w:shd w:val="clear" w:color="auto" w:fill="auto"/>
            <w:vAlign w:val="bottom"/>
          </w:tcPr>
          <w:p w:rsidR="009C6E2E" w:rsidRPr="009C6E2E" w:rsidRDefault="009C6E2E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gridSpan w:val="2"/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C6E2E" w:rsidRPr="009C6E2E" w:rsidTr="001B603F">
        <w:trPr>
          <w:trHeight w:val="375"/>
        </w:trPr>
        <w:tc>
          <w:tcPr>
            <w:tcW w:w="10638" w:type="dxa"/>
            <w:gridSpan w:val="4"/>
            <w:shd w:val="clear" w:color="auto" w:fill="auto"/>
            <w:vAlign w:val="bottom"/>
          </w:tcPr>
          <w:p w:rsidR="009C6E2E" w:rsidRPr="009C6E2E" w:rsidRDefault="009C6E2E" w:rsidP="009C6E2E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905" w:type="dxa"/>
            <w:gridSpan w:val="4"/>
            <w:shd w:val="clear" w:color="auto" w:fill="auto"/>
            <w:vAlign w:val="bottom"/>
          </w:tcPr>
          <w:p w:rsidR="009C6E2E" w:rsidRPr="009C6E2E" w:rsidRDefault="009C6E2E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gridSpan w:val="2"/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7D89" w:rsidRPr="009C6E2E" w:rsidTr="00C57D89">
        <w:trPr>
          <w:gridBefore w:val="3"/>
          <w:wBefore w:w="7580" w:type="dxa"/>
          <w:trHeight w:val="315"/>
        </w:trPr>
        <w:tc>
          <w:tcPr>
            <w:tcW w:w="3058" w:type="dxa"/>
            <w:shd w:val="clear" w:color="auto" w:fill="auto"/>
            <w:vAlign w:val="bottom"/>
          </w:tcPr>
          <w:p w:rsidR="00C57D89" w:rsidRPr="009C6E2E" w:rsidRDefault="00C57D8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2905" w:type="dxa"/>
            <w:gridSpan w:val="4"/>
            <w:shd w:val="clear" w:color="auto" w:fill="auto"/>
            <w:vAlign w:val="bottom"/>
          </w:tcPr>
          <w:p w:rsidR="00C57D89" w:rsidRPr="009C6E2E" w:rsidRDefault="00C57D89" w:rsidP="009C6E2E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2274" w:type="dxa"/>
            <w:gridSpan w:val="2"/>
            <w:shd w:val="clear" w:color="auto" w:fill="auto"/>
          </w:tcPr>
          <w:p w:rsidR="00C57D89" w:rsidRPr="009C6E2E" w:rsidRDefault="00C57D8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C6E2E" w:rsidRPr="009C6E2E" w:rsidTr="005D1252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2274" w:type="dxa"/>
            <w:shd w:val="clear" w:color="auto" w:fill="auto"/>
          </w:tcPr>
          <w:p w:rsidR="009C6E2E" w:rsidRPr="009C6E2E" w:rsidRDefault="009C6E2E" w:rsidP="009C6E2E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492AF5" w:rsidP="009C6E2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2022</w:t>
            </w:r>
            <w:r w:rsidR="009C6E2E" w:rsidRPr="009C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  <w:p w:rsidR="009C6E2E" w:rsidRPr="009C6E2E" w:rsidRDefault="009C6E2E" w:rsidP="009C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9C6E2E" w:rsidRPr="009C6E2E" w:rsidRDefault="009C6E2E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9C6E2E" w:rsidRPr="009C6E2E" w:rsidRDefault="009C6E2E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9C6E2E" w:rsidRPr="009C6E2E" w:rsidTr="005D1252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274" w:type="dxa"/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БЕЗВОЗМЕЗДНЫЕ ПОСТУПЛЕНИЯ 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241049" w:rsidP="00241049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  <w:r w:rsidR="005F4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59</w:t>
            </w:r>
            <w:r w:rsidR="00003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9C6E2E" w:rsidRPr="009C6E2E" w:rsidRDefault="009C6E2E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9C6E2E" w:rsidRPr="009C6E2E" w:rsidRDefault="009C6E2E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9C6E2E" w:rsidRPr="009C6E2E" w:rsidTr="005D125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4" w:type="dxa"/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ДОТАЦИИ,</w:t>
            </w:r>
            <w:r w:rsidRPr="009C6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т. ч.: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241049" w:rsidP="00241049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  <w:r w:rsidR="009C6E2E"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9C6E2E" w:rsidRPr="009C6E2E" w:rsidRDefault="009C6E2E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9C6E2E" w:rsidRPr="009C6E2E" w:rsidRDefault="009C6E2E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3369D9" w:rsidRPr="009C6E2E" w:rsidTr="005D1252">
        <w:tblPrEx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2274" w:type="dxa"/>
            <w:shd w:val="clear" w:color="auto" w:fill="auto"/>
          </w:tcPr>
          <w:p w:rsidR="003369D9" w:rsidRPr="009C6E2E" w:rsidRDefault="003369D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9D9" w:rsidRPr="009C6E2E" w:rsidRDefault="003369D9" w:rsidP="005C45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Дотации бюджетам муниципальных поселений на выравнивание бюджетной обеспеченности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бюджета Российской Федерации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9D9" w:rsidRPr="009C6E2E" w:rsidRDefault="005F4869" w:rsidP="00891CF0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891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3369D9"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891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3369D9" w:rsidRPr="009C6E2E" w:rsidTr="005D1252">
        <w:tblPrEx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2274" w:type="dxa"/>
            <w:shd w:val="clear" w:color="auto" w:fill="auto"/>
          </w:tcPr>
          <w:p w:rsidR="003369D9" w:rsidRPr="009C6E2E" w:rsidRDefault="003369D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9D9" w:rsidRPr="009C6E2E" w:rsidRDefault="003369D9" w:rsidP="005C45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Дотации бюджетам муниципальных поселений на выравнивание бюджетной обеспеченности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бюджетов муниципальных районов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9D9" w:rsidRPr="009C6E2E" w:rsidRDefault="00891CF0" w:rsidP="000038A9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336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3369D9" w:rsidRPr="009C6E2E" w:rsidTr="005D125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4" w:type="dxa"/>
            <w:shd w:val="clear" w:color="auto" w:fill="auto"/>
          </w:tcPr>
          <w:p w:rsidR="003369D9" w:rsidRPr="009C6E2E" w:rsidRDefault="003369D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9D9" w:rsidRPr="009C6E2E" w:rsidRDefault="003369D9" w:rsidP="009C6E2E">
            <w:pPr>
              <w:snapToGrid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СУБВЕНЦИИ, в т. ч.: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69D9" w:rsidRPr="009C6E2E" w:rsidRDefault="00891CF0" w:rsidP="00B45EAB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68,3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3369D9" w:rsidRPr="009C6E2E" w:rsidTr="005D1252">
        <w:tblPrEx>
          <w:tblCellMar>
            <w:left w:w="108" w:type="dxa"/>
            <w:right w:w="108" w:type="dxa"/>
          </w:tblCellMar>
        </w:tblPrEx>
        <w:trPr>
          <w:trHeight w:val="940"/>
        </w:trPr>
        <w:tc>
          <w:tcPr>
            <w:tcW w:w="2274" w:type="dxa"/>
            <w:shd w:val="clear" w:color="auto" w:fill="auto"/>
          </w:tcPr>
          <w:p w:rsidR="003369D9" w:rsidRPr="009C6E2E" w:rsidRDefault="003369D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Субвенции бюджетам муниципальных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69D9" w:rsidRPr="009C6E2E" w:rsidRDefault="00891CF0" w:rsidP="00891CF0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68,3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5F4869" w:rsidRPr="009C6E2E" w:rsidTr="005D1252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2274" w:type="dxa"/>
            <w:shd w:val="clear" w:color="auto" w:fill="auto"/>
          </w:tcPr>
          <w:p w:rsidR="005F4869" w:rsidRPr="009C6E2E" w:rsidRDefault="005F486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AD42D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Трансферты в т.ч.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891CF0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  <w:r w:rsidR="00891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,3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5F4869" w:rsidRPr="009C6E2E" w:rsidRDefault="005F486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5F4869" w:rsidRPr="009C6E2E" w:rsidTr="005D1252">
        <w:tblPrEx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2274" w:type="dxa"/>
            <w:shd w:val="clear" w:color="auto" w:fill="auto"/>
          </w:tcPr>
          <w:p w:rsidR="005F4869" w:rsidRPr="009C6E2E" w:rsidRDefault="005F486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AD42D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Межбюджетные трансферты бюджетам поселений </w:t>
            </w:r>
            <w:proofErr w:type="gramStart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организацию ритуальных услуг и содержание мест захоронения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AD42D5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5F4869" w:rsidRPr="009C6E2E" w:rsidRDefault="005F486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5F4869" w:rsidRPr="009C6E2E" w:rsidTr="005D1252">
        <w:tblPrEx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2274" w:type="dxa"/>
            <w:shd w:val="clear" w:color="auto" w:fill="auto"/>
          </w:tcPr>
          <w:p w:rsidR="005F4869" w:rsidRPr="009C6E2E" w:rsidRDefault="005F486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AD42D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Межбюджетные трансферты бюджетам поселений </w:t>
            </w:r>
            <w:proofErr w:type="gramStart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организацию сбора и вывоза бытовых отходов и мусора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AD42D5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6,0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5F4869" w:rsidRPr="009C6E2E" w:rsidRDefault="005F486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5F4869" w:rsidRPr="009C6E2E" w:rsidTr="005D1252">
        <w:tblPrEx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2274" w:type="dxa"/>
            <w:shd w:val="clear" w:color="auto" w:fill="auto"/>
          </w:tcPr>
          <w:p w:rsidR="005F4869" w:rsidRPr="009C6E2E" w:rsidRDefault="005F486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AD42D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Межбюджетные трансферты бюджетам поселений </w:t>
            </w:r>
            <w:proofErr w:type="gramStart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дорожную деятельность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5F4869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133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5F4869" w:rsidRPr="009C6E2E" w:rsidRDefault="005F486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5F4869" w:rsidRPr="009C6E2E" w:rsidTr="005D1252">
        <w:tblPrEx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2274" w:type="dxa"/>
            <w:shd w:val="clear" w:color="auto" w:fill="auto"/>
          </w:tcPr>
          <w:p w:rsidR="005F4869" w:rsidRPr="009C6E2E" w:rsidRDefault="005F486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9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AD42D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ИНЫЕ ТРАНСФЕРТЫ на оплату труд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краевые) по соглашению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F4869" w:rsidRPr="009C6E2E" w:rsidRDefault="00891CF0" w:rsidP="005F4869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</w:t>
            </w:r>
            <w:r w:rsidR="005F48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F4869" w:rsidRPr="009C6E2E" w:rsidRDefault="005F486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888" w:type="dxa"/>
            <w:gridSpan w:val="3"/>
            <w:shd w:val="clear" w:color="auto" w:fill="auto"/>
            <w:vAlign w:val="bottom"/>
          </w:tcPr>
          <w:p w:rsidR="005F4869" w:rsidRPr="009C6E2E" w:rsidRDefault="005F486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</w:tr>
      <w:tr w:rsidR="003369D9" w:rsidRPr="009C6E2E" w:rsidTr="005D1252">
        <w:trPr>
          <w:trHeight w:val="234"/>
        </w:trPr>
        <w:tc>
          <w:tcPr>
            <w:tcW w:w="5900" w:type="dxa"/>
            <w:gridSpan w:val="2"/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3058" w:type="dxa"/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905" w:type="dxa"/>
            <w:gridSpan w:val="4"/>
            <w:shd w:val="clear" w:color="auto" w:fill="auto"/>
            <w:vAlign w:val="bottom"/>
          </w:tcPr>
          <w:p w:rsidR="003369D9" w:rsidRPr="009C6E2E" w:rsidRDefault="003369D9" w:rsidP="009C6E2E">
            <w:pPr>
              <w:snapToGri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gridSpan w:val="2"/>
            <w:shd w:val="clear" w:color="auto" w:fill="auto"/>
          </w:tcPr>
          <w:p w:rsidR="003369D9" w:rsidRPr="009C6E2E" w:rsidRDefault="003369D9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5F4869" w:rsidRDefault="005F4869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4869" w:rsidRDefault="005F4869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4869" w:rsidRDefault="005F4869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4869" w:rsidRDefault="005F4869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4869" w:rsidRDefault="005F4869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4869" w:rsidRDefault="005F4869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4869" w:rsidRDefault="005F4869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4869" w:rsidRDefault="005F4869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91CF0" w:rsidRDefault="00891CF0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91CF0" w:rsidRDefault="00891CF0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C6E2E" w:rsidRPr="009C6E2E" w:rsidRDefault="009C6E2E" w:rsidP="005D12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Основные направления</w:t>
      </w:r>
    </w:p>
    <w:p w:rsidR="009C6E2E" w:rsidRPr="009C6E2E" w:rsidRDefault="009C6E2E" w:rsidP="009C6E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бюджетной и налоговой  политики на </w:t>
      </w:r>
      <w:r w:rsidR="0049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Основные направления бюджетной и налоговой политики Администрации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Локтевского</w:t>
      </w:r>
      <w:proofErr w:type="spellEnd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на </w:t>
      </w:r>
      <w:r w:rsidR="00492AF5">
        <w:rPr>
          <w:rFonts w:ascii="Times New Roman" w:eastAsia="Times New Roman" w:hAnsi="Times New Roman" w:cs="Times New Roman"/>
          <w:sz w:val="28"/>
          <w:szCs w:val="28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 определены с учетом изменений федерального и краевого законодательства, в условиях восстановления экономического роста, в целях реализации плана социально-экономического развития Администрации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Локтевского</w:t>
      </w:r>
      <w:proofErr w:type="spellEnd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  <w:proofErr w:type="gramEnd"/>
    </w:p>
    <w:p w:rsidR="009C6E2E" w:rsidRPr="009C6E2E" w:rsidRDefault="009C6E2E" w:rsidP="009C6E2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Бюджетная политика Администрации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Локтевского</w:t>
      </w:r>
      <w:proofErr w:type="spellEnd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должна быть ориентирована на сохранение финансовой расходов стабильности в </w:t>
      </w:r>
      <w:proofErr w:type="spell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Локтевском</w:t>
      </w:r>
      <w:proofErr w:type="spellEnd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районе и повышение эффективности бюджетных.</w:t>
      </w:r>
    </w:p>
    <w:p w:rsidR="009C6E2E" w:rsidRPr="009C6E2E" w:rsidRDefault="009C6E2E" w:rsidP="009C6E2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Основными направлениями бюджетной политики Администрации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Локтевского</w:t>
      </w:r>
      <w:proofErr w:type="spellEnd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на </w:t>
      </w:r>
      <w:r w:rsidR="00492AF5">
        <w:rPr>
          <w:rFonts w:ascii="Times New Roman" w:eastAsia="Times New Roman" w:hAnsi="Times New Roman" w:cs="Times New Roman"/>
          <w:sz w:val="28"/>
          <w:szCs w:val="28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 являются:</w:t>
      </w:r>
    </w:p>
    <w:p w:rsidR="009C6E2E" w:rsidRPr="009C6E2E" w:rsidRDefault="009C6E2E" w:rsidP="009C6E2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оптимизация расходов на обеспечение выполнения муниципальных функций органами муниципальной власти Администрации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Локтевского</w:t>
      </w:r>
      <w:proofErr w:type="spellEnd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района;</w:t>
      </w:r>
    </w:p>
    <w:p w:rsidR="009C6E2E" w:rsidRPr="009C6E2E" w:rsidRDefault="009C6E2E" w:rsidP="009C6E2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сохранение принципа первоочередного финансирования социально значимых расходов таких, как выплата заработной платы работникам бюджетной сферы, оплата коммунальных услуг, потребленных бюджетными учреждениями, </w:t>
      </w:r>
      <w:proofErr w:type="spell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софинансирование</w:t>
      </w:r>
      <w:proofErr w:type="spellEnd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объектов капитального строительства муниципальной собственности;</w:t>
      </w:r>
    </w:p>
    <w:p w:rsidR="009C6E2E" w:rsidRPr="009C6E2E" w:rsidRDefault="009C6E2E" w:rsidP="009C6E2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- максимальное сокращение объема неэффективных расходов районного бюджета;</w:t>
      </w:r>
    </w:p>
    <w:p w:rsidR="009C6E2E" w:rsidRPr="009C6E2E" w:rsidRDefault="009C6E2E" w:rsidP="009C6E2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повышение открытости информации о финансовой деятельности и финансовом состоянии Администрации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Локтевского</w:t>
      </w:r>
      <w:proofErr w:type="spellEnd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Основными направлениями налоговой политики Администрации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Локтевского</w:t>
      </w:r>
      <w:proofErr w:type="spellEnd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являются: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- расширение мероприятий по мобилизации дополнительных доходов в консолидированный бюджет Администрации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Локтевского</w:t>
      </w:r>
      <w:proofErr w:type="spellEnd"/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района, сокращению объемов задолженности по налоговым доходам;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- повышение эффективности администрирования налогов, усиление борьбы с уклонением от их уплаты.</w:t>
      </w:r>
    </w:p>
    <w:p w:rsidR="009C6E2E" w:rsidRPr="009C6E2E" w:rsidRDefault="009C6E2E" w:rsidP="009C6E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C6E2E" w:rsidRPr="009C6E2E" w:rsidRDefault="009C6E2E" w:rsidP="009C6E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C6E2E" w:rsidRPr="009C6E2E" w:rsidRDefault="009C6E2E" w:rsidP="009C6E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3E0599" w:rsidRDefault="003E0599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E0599" w:rsidRDefault="003E0599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E0599" w:rsidRDefault="003E0599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E0599" w:rsidRDefault="003E0599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C6E2E" w:rsidRPr="009C6E2E" w:rsidRDefault="009C6E2E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Разбивка доходов по администрации </w:t>
      </w:r>
      <w:r w:rsidR="003807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 </w:t>
      </w:r>
      <w:proofErr w:type="spellStart"/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Локтевского</w:t>
      </w:r>
      <w:proofErr w:type="spellEnd"/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 на </w:t>
      </w:r>
      <w:r w:rsidR="0049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74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038"/>
        <w:gridCol w:w="952"/>
        <w:gridCol w:w="990"/>
        <w:gridCol w:w="938"/>
        <w:gridCol w:w="885"/>
        <w:gridCol w:w="942"/>
      </w:tblGrid>
      <w:tr w:rsidR="009C6E2E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Наименование доходов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всего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1кв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2кв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3кв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4кв</w:t>
            </w:r>
          </w:p>
        </w:tc>
      </w:tr>
      <w:tr w:rsidR="004E0457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457" w:rsidRPr="009C6E2E" w:rsidRDefault="004E0457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18210102010010000110 Налог на доходы физических лиц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457" w:rsidRPr="009C6E2E" w:rsidRDefault="00891CF0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  <w:r w:rsidR="004E04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4E0457"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457" w:rsidRPr="009C6E2E" w:rsidRDefault="00891CF0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457" w:rsidRDefault="00891CF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457" w:rsidRDefault="00891CF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457" w:rsidRDefault="00891CF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</w:tr>
      <w:tr w:rsidR="009C6E2E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18210601030101000110 Налог на имущество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891CF0" w:rsidP="004E04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D7738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D7738E" w:rsidP="004E04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9C6E2E" w:rsidRDefault="00D7738E" w:rsidP="00EA0C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9C6E2E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F855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182106060</w:t>
            </w:r>
            <w:r w:rsidR="00F855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310</w:t>
            </w:r>
            <w:r w:rsidR="00F855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000110</w:t>
            </w:r>
            <w:r w:rsidR="00F855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;18210606043100000110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Земельный налог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40933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D7738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D7738E" w:rsidP="009409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9C6E2E" w:rsidRDefault="00D7738E" w:rsidP="009409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120</w:t>
            </w:r>
          </w:p>
        </w:tc>
      </w:tr>
      <w:tr w:rsidR="009C6E2E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18210503000010000110   Единый с/налог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40933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D7738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9C6E2E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Итого налоговых доходов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2515F1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585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2515F1" w:rsidP="004E04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D7738E" w:rsidP="002515F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290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2515F1" w:rsidP="00D7738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D77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9C6E2E" w:rsidRDefault="002515F1" w:rsidP="00D7738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  <w:r w:rsidR="00D77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8E7BCC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BCC" w:rsidRPr="009C6E2E" w:rsidRDefault="008E7BCC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303</w:t>
            </w:r>
            <w:r w:rsidRPr="00EA0C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11105025100000120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Аренда земли с\</w:t>
            </w:r>
            <w:proofErr w:type="gramStart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н</w:t>
            </w:r>
            <w:proofErr w:type="gramEnd"/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BCC" w:rsidRPr="009C6E2E" w:rsidRDefault="00D7738E" w:rsidP="008E7BC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BCC" w:rsidRPr="009C6E2E" w:rsidRDefault="00D7738E" w:rsidP="00D7738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BCC" w:rsidRPr="009C6E2E" w:rsidRDefault="00D7738E" w:rsidP="008E7BC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BCC" w:rsidRDefault="00D7738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BCC" w:rsidRDefault="00D7738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</w:tr>
      <w:tr w:rsidR="009C6E2E" w:rsidRPr="009C6E2E" w:rsidTr="00D7738E">
        <w:trPr>
          <w:trHeight w:val="413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30311105035100000120 Аренда имущества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C6E2E" w:rsidRPr="009C6E2E" w:rsidTr="001B603F"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573" w:rsidRPr="009C6E2E" w:rsidRDefault="009C6E2E" w:rsidP="00F855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3031130</w:t>
            </w:r>
            <w:r w:rsidR="00F855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5100000130 </w:t>
            </w:r>
          </w:p>
          <w:p w:rsidR="009C6E2E" w:rsidRPr="00F85573" w:rsidRDefault="00F85573" w:rsidP="00F855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C6E2E" w:rsidRPr="009C6E2E" w:rsidTr="001B603F"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AE" w:rsidRPr="00EA0CAE" w:rsidRDefault="009C6E2E" w:rsidP="00EA0C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303</w:t>
            </w:r>
            <w:r w:rsidR="00EA0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</w:t>
            </w:r>
            <w:r w:rsidR="00492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="00EA0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</w:t>
            </w:r>
            <w:r w:rsidR="00EA0CAE" w:rsidRPr="00EA0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Денежные взыскания (штрафы)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E7BCC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BCC" w:rsidRPr="009C6E2E" w:rsidRDefault="008E7BCC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Итого неналоговых доходов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BCC" w:rsidRPr="009C6E2E" w:rsidRDefault="00D7738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BCC" w:rsidRDefault="00D7738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BCC" w:rsidRDefault="00D7738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BCC" w:rsidRDefault="00D7738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BCC" w:rsidRDefault="00D7738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</w:tr>
      <w:tr w:rsidR="009C6E2E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9C6E2E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9C6E2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ИТОГО СОБСТВЕННЫХ ДОХОДОВ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2515F1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771</w:t>
            </w:r>
          </w:p>
          <w:p w:rsidR="009C6E2E" w:rsidRPr="009C6E2E" w:rsidRDefault="009C6E2E" w:rsidP="009C6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D7738E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D7738E" w:rsidP="00953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9C6E2E" w:rsidRDefault="00D7738E" w:rsidP="008E7BC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184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9C6E2E" w:rsidRDefault="00D7738E" w:rsidP="008E7BC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189</w:t>
            </w:r>
          </w:p>
        </w:tc>
      </w:tr>
      <w:tr w:rsidR="00556F7B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16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30320226001100000150</w:t>
            </w:r>
            <w:r w:rsidR="00556F7B"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56F7B" w:rsidRPr="001B60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7C1603" w:rsidRDefault="00556F7B" w:rsidP="007C16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  <w:r w:rsidR="007C1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.</w:t>
            </w:r>
            <w:r w:rsidR="007C1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7C1603" w:rsidRDefault="007C1603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7C1603" w:rsidRDefault="007C1603" w:rsidP="009A2BE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7C1603" w:rsidRDefault="007C1603" w:rsidP="009A2BE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Pr="007C1603" w:rsidRDefault="007C1603" w:rsidP="009A2BE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556F7B" w:rsidRPr="009C6E2E" w:rsidTr="00EA0CAE">
        <w:trPr>
          <w:trHeight w:val="1198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EA0CAE" w:rsidRDefault="00556F7B" w:rsidP="00EA0C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 w:rsidR="00492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6001100000</w:t>
            </w:r>
            <w:r w:rsidRPr="001B6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FD23FB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FD23FB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Default="00556F7B"/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Default="00556F7B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Default="00556F7B"/>
        </w:tc>
      </w:tr>
      <w:tr w:rsidR="009C6E2E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8E78D7" w:rsidRDefault="008E78D7" w:rsidP="008E78D7">
            <w:pPr>
              <w:rPr>
                <w:color w:val="000000"/>
                <w:sz w:val="24"/>
                <w:szCs w:val="24"/>
              </w:rPr>
            </w:pPr>
            <w:r w:rsidRPr="008E7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 w:rsidR="00492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Pr="008E7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5002100000150</w:t>
            </w:r>
            <w:proofErr w:type="spellStart"/>
            <w:r w:rsidR="009C6E2E"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Дотации</w:t>
            </w:r>
            <w:proofErr w:type="spellEnd"/>
            <w:r w:rsidR="009C6E2E"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9C6E2E"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на</w:t>
            </w:r>
            <w:proofErr w:type="spellEnd"/>
            <w:r w:rsidR="009C6E2E"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9C6E2E"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сбалансированность</w:t>
            </w:r>
            <w:proofErr w:type="spellEnd"/>
            <w:r w:rsidR="009C6E2E"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9C6E2E"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бюджета</w:t>
            </w:r>
            <w:proofErr w:type="spellEnd"/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556F7B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556F7B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556F7B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E2E" w:rsidRPr="00556F7B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E2E" w:rsidRPr="00556F7B" w:rsidRDefault="00556F7B" w:rsidP="009C6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</w:tr>
      <w:tr w:rsidR="007C1603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603" w:rsidRPr="00556F7B" w:rsidRDefault="007C1603" w:rsidP="00D16B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6F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 дотаций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603" w:rsidRPr="007C1603" w:rsidRDefault="007C1603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39,1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603" w:rsidRPr="007C1603" w:rsidRDefault="007C1603" w:rsidP="006C0FD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603" w:rsidRPr="007C1603" w:rsidRDefault="007C1603" w:rsidP="006C0FD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603" w:rsidRPr="007C1603" w:rsidRDefault="007C1603" w:rsidP="006C0FD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603" w:rsidRPr="007C1603" w:rsidRDefault="007C1603" w:rsidP="006C0FD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556F7B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D16B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56F7B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303</w:t>
            </w:r>
            <w:r>
              <w:t xml:space="preserve"> </w:t>
            </w:r>
            <w:r w:rsidRPr="00627E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20235118100000150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Субвенции</w:t>
            </w:r>
            <w:proofErr w:type="spellEnd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по</w:t>
            </w:r>
            <w:proofErr w:type="spellEnd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ВУС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556F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7C16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7C1603" w:rsidRDefault="007C1603">
            <w:pPr>
              <w:rPr>
                <w:rFonts w:ascii="Times New Roman" w:hAnsi="Times New Roman" w:cs="Times New Roman"/>
              </w:rPr>
            </w:pPr>
            <w:r w:rsidRPr="007C160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Default="007C160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Default="007C160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17,3</w:t>
            </w:r>
          </w:p>
        </w:tc>
      </w:tr>
      <w:tr w:rsidR="00556F7B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ИТОГО СУБВЕНЦИЙ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7C1603" w:rsidRDefault="007C1603" w:rsidP="007C16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68,3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DA68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Default="007C160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Default="007C160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Default="007C160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17,3</w:t>
            </w:r>
          </w:p>
        </w:tc>
      </w:tr>
      <w:tr w:rsidR="00556F7B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303</w:t>
            </w:r>
            <w:r>
              <w:t xml:space="preserve"> </w:t>
            </w:r>
            <w:r w:rsidRPr="00627E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20240014100000150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Межбюджетные трансферты бюджетам поселений </w:t>
            </w:r>
            <w:proofErr w:type="gramStart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дорожную деятельность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556F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133,3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556F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33,1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7C16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  <w:r w:rsidR="007C1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7C16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33,</w:t>
            </w:r>
            <w:r w:rsidR="007C1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Pr="009C6E2E" w:rsidRDefault="007C1603" w:rsidP="00556F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</w:tr>
      <w:tr w:rsidR="00556F7B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303</w:t>
            </w:r>
            <w:r>
              <w:t xml:space="preserve"> </w:t>
            </w:r>
            <w:r w:rsidRPr="00627E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20240014100000150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Межбюджетные трансферты бюджетам поселений </w:t>
            </w:r>
            <w:proofErr w:type="gramStart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 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организацию ритуальных услуг и содержание мест захоронения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556F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363B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56F7B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303</w:t>
            </w:r>
            <w:r>
              <w:t xml:space="preserve"> </w:t>
            </w:r>
            <w:r w:rsidRPr="00627E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20240014100000150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Межбюджетные трансферты бюджетам поселений </w:t>
            </w:r>
            <w:proofErr w:type="gramStart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организацию сбора и вывоза бытовых отходов и мусора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56F7B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AB113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303</w:t>
            </w:r>
            <w:r>
              <w:t xml:space="preserve"> </w:t>
            </w:r>
            <w:r w:rsidRPr="00627E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  <w:r w:rsidRPr="004C52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9999</w:t>
            </w:r>
            <w:r w:rsidRPr="00627E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100000150</w:t>
            </w:r>
            <w:proofErr w:type="gramStart"/>
            <w:r w:rsidRPr="004C52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рочие м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ежбюджетные трансферты бюджетам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сельских </w:t>
            </w: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поселений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оплату труда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EC36A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EC36A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AB113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AB113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Pr="009C6E2E" w:rsidRDefault="007C1603" w:rsidP="00AB113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556F7B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 трансфертов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603" w:rsidRPr="009C6E2E" w:rsidRDefault="007C1603" w:rsidP="00363B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352,3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55,1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8E78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181,1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7C1603" w:rsidP="00363B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61,1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Pr="009C6E2E" w:rsidRDefault="007C1603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</w:t>
            </w:r>
          </w:p>
        </w:tc>
      </w:tr>
      <w:tr w:rsidR="00556F7B" w:rsidRPr="009C6E2E" w:rsidTr="001B603F">
        <w:trPr>
          <w:trHeight w:val="60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6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 БЕЗВОЗМЕЗДНЫХ ПОСТУПЛЕНИЙ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0F4E6F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459,7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0F4E6F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81,2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0F4E6F" w:rsidP="00363B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208,1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0F4E6F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88,1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Pr="009C6E2E" w:rsidRDefault="000F4E6F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82,3</w:t>
            </w:r>
          </w:p>
        </w:tc>
      </w:tr>
      <w:tr w:rsidR="00556F7B" w:rsidRPr="009C6E2E" w:rsidTr="001B603F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556F7B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9C6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ВСЕГО ДОХОДОВ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0F4E6F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1230,7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DA682A" w:rsidP="000F4E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0F4E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</w:t>
            </w:r>
            <w:r w:rsidR="000F4E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0F4E6F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544,1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F7B" w:rsidRPr="009C6E2E" w:rsidRDefault="000F4E6F" w:rsidP="009C6E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272,1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7B" w:rsidRPr="009C6E2E" w:rsidRDefault="000F4E6F" w:rsidP="00363B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271,3</w:t>
            </w:r>
          </w:p>
        </w:tc>
      </w:tr>
    </w:tbl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</w:p>
    <w:p w:rsidR="009C6E2E" w:rsidRPr="009C6E2E" w:rsidRDefault="009C6E2E" w:rsidP="009C6E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5573" w:rsidRDefault="00F85573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85573" w:rsidRDefault="00F85573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82A" w:rsidRDefault="00DA682A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4E6F" w:rsidRDefault="000F4E6F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C6E2E" w:rsidRPr="009C6E2E" w:rsidRDefault="000F4E6F" w:rsidP="00F855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</w:t>
      </w:r>
      <w:r w:rsidR="009C6E2E"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РОГНОЗ</w:t>
      </w:r>
    </w:p>
    <w:p w:rsidR="009C6E2E" w:rsidRPr="009C6E2E" w:rsidRDefault="009C6E2E" w:rsidP="009C6E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социально - экономического развития </w:t>
      </w:r>
      <w:r w:rsidR="003807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 на      </w:t>
      </w:r>
      <w:r w:rsidR="0049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2022</w:t>
      </w:r>
      <w:r w:rsidRPr="009C6E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</w:t>
      </w:r>
    </w:p>
    <w:p w:rsidR="009C6E2E" w:rsidRPr="009C6E2E" w:rsidRDefault="009C6E2E" w:rsidP="009C6E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9C6E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Цели и задачи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Прогноз социально-экономического развития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разработан на основе данных социально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на 20</w:t>
      </w:r>
      <w:r w:rsidR="00204269"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(ст. 173 БК).</w:t>
      </w:r>
    </w:p>
    <w:p w:rsidR="009C6E2E" w:rsidRPr="009C6E2E" w:rsidRDefault="009C6E2E" w:rsidP="009C6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Основной целью социально - экономического развития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является улучшение качества жизни населения и его здоровья, развитие малого и среднего бизнеса, формирования достойных условий жизни на селе.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При составлении прогноза социально - экономического развития</w:t>
      </w:r>
    </w:p>
    <w:p w:rsidR="009C6E2E" w:rsidRPr="009C6E2E" w:rsidRDefault="00380749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="009C6E2E"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gramStart"/>
      <w:r w:rsidR="009C6E2E"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использованы</w:t>
      </w:r>
      <w:proofErr w:type="gramEnd"/>
      <w:r w:rsidR="009C6E2E"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учетные данные администрации </w:t>
      </w:r>
      <w:r w:rsidR="00380749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сельсовета;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- данные государственной и ведомственной статистики;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другая 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информация, 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предоставляемая </w:t>
      </w: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В прогнозных расчетах учитывались результаты финансово-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>хозяйственной деятельности организаций на территории поселения, складывающиеся тенденции развития секторов экономики и другие условия хозяйственной деятельности экономических субъектов.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Прогноз величин натуральных, стоимостных и относительных показателей разработан на основании временных рядов отчетных данных с учетом предварительной оценки ожидаемых значений показателей за текущий год.</w:t>
      </w:r>
    </w:p>
    <w:p w:rsidR="009C6E2E" w:rsidRPr="009C6E2E" w:rsidRDefault="009C6E2E" w:rsidP="009C6E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ar-SA"/>
        </w:rPr>
      </w:pPr>
      <w:r w:rsidRPr="009C6E2E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ar-SA"/>
        </w:rPr>
        <w:t>Основные показатели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     Общая площадь территории </w:t>
      </w:r>
      <w:r w:rsidR="00380749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сельсовета составляет 936 кв. км.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В поселении 1  населенный пункт – </w:t>
      </w:r>
      <w:proofErr w:type="gramStart"/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с</w:t>
      </w:r>
      <w:proofErr w:type="gramEnd"/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. </w:t>
      </w:r>
      <w:r w:rsidR="00F85573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Георгиевка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В настоящее время на территории поселения зарегистрировано </w:t>
      </w:r>
      <w:r w:rsidR="0086346D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522</w:t>
      </w:r>
      <w:r w:rsidR="00204269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человек</w:t>
      </w:r>
      <w:r w:rsidR="00204269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а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    На территории </w:t>
      </w:r>
      <w:r w:rsidR="00380749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Георгиевского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сельсовета расположены и осуществляют свою деятельность </w:t>
      </w:r>
      <w:r w:rsidR="00204269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6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организации разных форм собственности, из них  </w:t>
      </w:r>
      <w:r w:rsidR="00204269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2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организаций социальной сферы, 1 общеобразовательное учреждение - М</w:t>
      </w:r>
      <w:r w:rsidR="00F85573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К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ОУ «</w:t>
      </w:r>
      <w:r w:rsidR="00F85573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Георгиевская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средняя</w:t>
      </w:r>
      <w:bookmarkStart w:id="0" w:name="_GoBack"/>
      <w:bookmarkEnd w:id="0"/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общеобразовательная школа</w:t>
      </w:r>
      <w:r w:rsidR="00F85573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»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        Одной из форм сельскохозяйственного производства являются крестьянские (фермерские) хозяйства. В настоящее время на территории поселения зарегистрировано 2 крестьянских (фермерских) хозяйств. 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lastRenderedPageBreak/>
        <w:t>Количество крестьянских (фермерских) хозяйств поселения остается прежнее.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Планируется  сохранение сельхозугодий крестьянских (фермерских) хозяйств.</w:t>
      </w:r>
    </w:p>
    <w:p w:rsidR="009C6E2E" w:rsidRPr="009C6E2E" w:rsidRDefault="009C6E2E" w:rsidP="009C6E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   На территории поселения находится  </w:t>
      </w:r>
      <w:r w:rsidR="00204269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2 торговые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точк</w:t>
      </w:r>
      <w:r w:rsidR="00204269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и</w:t>
      </w:r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, </w:t>
      </w:r>
      <w:proofErr w:type="gramStart"/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обеспечивающая</w:t>
      </w:r>
      <w:proofErr w:type="gramEnd"/>
      <w:r w:rsidRPr="009C6E2E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население промышленными и продовольственными товарами.</w:t>
      </w: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04269" w:rsidRPr="009C6E2E" w:rsidRDefault="00204269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8E7BCC" w:rsidRDefault="008E7BCC" w:rsidP="008E7BCC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8E7BCC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9C6E2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Расчет трансфертов (субвенций)</w:t>
      </w:r>
    </w:p>
    <w:p w:rsidR="009C6E2E" w:rsidRPr="008E7BCC" w:rsidRDefault="008E7BCC" w:rsidP="008E7BCC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 w:rsidR="009C6E2E" w:rsidRPr="008E7BC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Передаваемых администрацией </w:t>
      </w:r>
      <w:r w:rsidR="00380749" w:rsidRPr="008E7BCC">
        <w:rPr>
          <w:rFonts w:ascii="Times New Roman" w:eastAsia="Times New Roman" w:hAnsi="Times New Roman" w:cs="Times New Roman"/>
          <w:sz w:val="28"/>
          <w:szCs w:val="24"/>
          <w:lang w:eastAsia="ar-SA"/>
        </w:rPr>
        <w:t>Георгиевского</w:t>
      </w:r>
      <w:r w:rsidR="009C6E2E" w:rsidRPr="008E7BC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сельсовета </w:t>
      </w:r>
      <w:proofErr w:type="spellStart"/>
      <w:r w:rsidR="009C6E2E" w:rsidRPr="008E7BCC">
        <w:rPr>
          <w:rFonts w:ascii="Times New Roman" w:eastAsia="Times New Roman" w:hAnsi="Times New Roman" w:cs="Times New Roman"/>
          <w:sz w:val="28"/>
          <w:szCs w:val="24"/>
          <w:lang w:eastAsia="ar-SA"/>
        </w:rPr>
        <w:t>Локтевского</w:t>
      </w:r>
      <w:proofErr w:type="spellEnd"/>
      <w:r w:rsidR="009C6E2E" w:rsidRPr="008E7BC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района Алтайского края в бюджет администрации </w:t>
      </w:r>
      <w:proofErr w:type="spellStart"/>
      <w:r w:rsidR="009C6E2E" w:rsidRPr="008E7BCC">
        <w:rPr>
          <w:rFonts w:ascii="Times New Roman" w:eastAsia="Times New Roman" w:hAnsi="Times New Roman" w:cs="Times New Roman"/>
          <w:sz w:val="28"/>
          <w:szCs w:val="24"/>
          <w:lang w:eastAsia="ar-SA"/>
        </w:rPr>
        <w:t>Локтевского</w:t>
      </w:r>
      <w:proofErr w:type="spellEnd"/>
      <w:r w:rsidR="009C6E2E" w:rsidRPr="008E7BC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района Алтайского края на осуществление переданных полномочий по ведению бухгалтерского учета</w:t>
      </w:r>
    </w:p>
    <w:p w:rsidR="009C6E2E" w:rsidRPr="008E7BCC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Style w:val="a6"/>
        <w:tblpPr w:leftFromText="180" w:rightFromText="180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1242"/>
        <w:gridCol w:w="3355"/>
        <w:gridCol w:w="2299"/>
      </w:tblGrid>
      <w:tr w:rsidR="00FD23FB" w:rsidRPr="00FD23FB" w:rsidTr="00FD23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FB" w:rsidRPr="00FD23FB" w:rsidRDefault="00FD23FB" w:rsidP="00FD23FB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 xml:space="preserve">№ </w:t>
            </w:r>
            <w:proofErr w:type="gramStart"/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п</w:t>
            </w:r>
            <w:proofErr w:type="gramEnd"/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/п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FB" w:rsidRPr="00FD23FB" w:rsidRDefault="00FD23FB" w:rsidP="00FD23FB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FB" w:rsidRPr="00FD23FB" w:rsidRDefault="00FD23FB" w:rsidP="00FD23FB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2022</w:t>
            </w:r>
          </w:p>
        </w:tc>
      </w:tr>
      <w:tr w:rsidR="00FD23FB" w:rsidRPr="00FD23FB" w:rsidTr="00FD23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FB" w:rsidRPr="00FD23FB" w:rsidRDefault="00FD23FB" w:rsidP="00FD23FB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1.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FB" w:rsidRPr="00FD23FB" w:rsidRDefault="00FD23FB" w:rsidP="00FD23FB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Расходы на канцелярию и проч</w:t>
            </w:r>
            <w:proofErr w:type="gramStart"/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.(</w:t>
            </w:r>
            <w:proofErr w:type="spellStart"/>
            <w:proofErr w:type="gramEnd"/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тыс.руб</w:t>
            </w:r>
            <w:proofErr w:type="spellEnd"/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.)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FB" w:rsidRPr="00FD23FB" w:rsidRDefault="00FD23FB" w:rsidP="00FD23FB">
            <w:pPr>
              <w:tabs>
                <w:tab w:val="left" w:pos="0"/>
              </w:tabs>
              <w:suppressAutoHyphens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FD23FB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5,0</w:t>
            </w:r>
          </w:p>
        </w:tc>
      </w:tr>
    </w:tbl>
    <w:p w:rsidR="009C6E2E" w:rsidRPr="008E7BCC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D23FB" w:rsidRPr="00FD23FB" w:rsidRDefault="00FD23FB" w:rsidP="00FD23FB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D23FB" w:rsidRPr="00FD23FB" w:rsidRDefault="00FD23FB" w:rsidP="00FD23FB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D23FB" w:rsidRPr="00FD23FB" w:rsidRDefault="00FD23FB" w:rsidP="00FD23FB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C6E2E" w:rsidRPr="009C6E2E" w:rsidRDefault="009C6E2E" w:rsidP="009C6E2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sectPr w:rsidR="009C6E2E" w:rsidRPr="009C6E2E" w:rsidSect="001B603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226" w:bottom="28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8A5" w:rsidRDefault="001A08A5" w:rsidP="00D41752">
      <w:pPr>
        <w:spacing w:after="0" w:line="240" w:lineRule="auto"/>
      </w:pPr>
      <w:r>
        <w:separator/>
      </w:r>
    </w:p>
  </w:endnote>
  <w:endnote w:type="continuationSeparator" w:id="0">
    <w:p w:rsidR="001A08A5" w:rsidRDefault="001A08A5" w:rsidP="00D4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3F" w:rsidRDefault="001B603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3F" w:rsidRDefault="001A08A5">
    <w:pPr>
      <w:pStyle w:val="a4"/>
      <w:ind w:right="360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36.95pt;margin-top:.05pt;width:11.95pt;height:13.7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" stroked="f">
          <v:fill opacity="0"/>
          <v:textbox inset="0,0,0,0">
            <w:txbxContent>
              <w:p w:rsidR="001B603F" w:rsidRDefault="00CF4119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 w:rsidR="001B603F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86346D">
                  <w:rPr>
                    <w:rStyle w:val="a3"/>
                    <w:noProof/>
                  </w:rPr>
                  <w:t>11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3F" w:rsidRDefault="001B60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8A5" w:rsidRDefault="001A08A5" w:rsidP="00D41752">
      <w:pPr>
        <w:spacing w:after="0" w:line="240" w:lineRule="auto"/>
      </w:pPr>
      <w:r>
        <w:separator/>
      </w:r>
    </w:p>
  </w:footnote>
  <w:footnote w:type="continuationSeparator" w:id="0">
    <w:p w:rsidR="001A08A5" w:rsidRDefault="001A08A5" w:rsidP="00D4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3F" w:rsidRDefault="001B603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3F" w:rsidRDefault="001B60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01DF2"/>
    <w:multiLevelType w:val="hybridMultilevel"/>
    <w:tmpl w:val="C71E6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E2E"/>
    <w:rsid w:val="000038A9"/>
    <w:rsid w:val="00005E9F"/>
    <w:rsid w:val="000750C8"/>
    <w:rsid w:val="000B5D6E"/>
    <w:rsid w:val="000F4E6F"/>
    <w:rsid w:val="00105E47"/>
    <w:rsid w:val="00125814"/>
    <w:rsid w:val="0015428F"/>
    <w:rsid w:val="00173943"/>
    <w:rsid w:val="001A08A5"/>
    <w:rsid w:val="001B4F52"/>
    <w:rsid w:val="001B603F"/>
    <w:rsid w:val="002009A8"/>
    <w:rsid w:val="00204269"/>
    <w:rsid w:val="00207A50"/>
    <w:rsid w:val="002223E8"/>
    <w:rsid w:val="00241049"/>
    <w:rsid w:val="002515F1"/>
    <w:rsid w:val="0025764A"/>
    <w:rsid w:val="003369D9"/>
    <w:rsid w:val="00363B6C"/>
    <w:rsid w:val="00380749"/>
    <w:rsid w:val="003C27BA"/>
    <w:rsid w:val="003E0599"/>
    <w:rsid w:val="003E0C01"/>
    <w:rsid w:val="0041054D"/>
    <w:rsid w:val="004238AA"/>
    <w:rsid w:val="0044654F"/>
    <w:rsid w:val="00492AF5"/>
    <w:rsid w:val="004E0457"/>
    <w:rsid w:val="004F79E3"/>
    <w:rsid w:val="0054087A"/>
    <w:rsid w:val="00556F7B"/>
    <w:rsid w:val="005C50A6"/>
    <w:rsid w:val="005D1252"/>
    <w:rsid w:val="005F4869"/>
    <w:rsid w:val="00627E73"/>
    <w:rsid w:val="006A3892"/>
    <w:rsid w:val="00746652"/>
    <w:rsid w:val="00760199"/>
    <w:rsid w:val="007C1603"/>
    <w:rsid w:val="007E1766"/>
    <w:rsid w:val="0086346D"/>
    <w:rsid w:val="00882CA8"/>
    <w:rsid w:val="00891CF0"/>
    <w:rsid w:val="008E78D7"/>
    <w:rsid w:val="008E7BCC"/>
    <w:rsid w:val="00940933"/>
    <w:rsid w:val="00953B33"/>
    <w:rsid w:val="009C6E2E"/>
    <w:rsid w:val="00A657A0"/>
    <w:rsid w:val="00AE2E2E"/>
    <w:rsid w:val="00B225BB"/>
    <w:rsid w:val="00B42589"/>
    <w:rsid w:val="00B45EAB"/>
    <w:rsid w:val="00C271EE"/>
    <w:rsid w:val="00C57D89"/>
    <w:rsid w:val="00C86E70"/>
    <w:rsid w:val="00C926A1"/>
    <w:rsid w:val="00CF4119"/>
    <w:rsid w:val="00D130A8"/>
    <w:rsid w:val="00D30AA0"/>
    <w:rsid w:val="00D41752"/>
    <w:rsid w:val="00D50836"/>
    <w:rsid w:val="00D7738E"/>
    <w:rsid w:val="00D81D26"/>
    <w:rsid w:val="00D97C75"/>
    <w:rsid w:val="00DA682A"/>
    <w:rsid w:val="00E44506"/>
    <w:rsid w:val="00E45E91"/>
    <w:rsid w:val="00E8276B"/>
    <w:rsid w:val="00E904BF"/>
    <w:rsid w:val="00EA0CAE"/>
    <w:rsid w:val="00EB5D13"/>
    <w:rsid w:val="00EC36A5"/>
    <w:rsid w:val="00F179DC"/>
    <w:rsid w:val="00F85573"/>
    <w:rsid w:val="00FD23FB"/>
    <w:rsid w:val="00FF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6E2E"/>
  </w:style>
  <w:style w:type="paragraph" w:styleId="a4">
    <w:name w:val="footer"/>
    <w:basedOn w:val="a"/>
    <w:link w:val="a5"/>
    <w:rsid w:val="009C6E2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5">
    <w:name w:val="Нижний колонтитул Знак"/>
    <w:basedOn w:val="a0"/>
    <w:link w:val="a4"/>
    <w:rsid w:val="009C6E2E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table" w:styleId="a6">
    <w:name w:val="Table Grid"/>
    <w:basedOn w:val="a1"/>
    <w:uiPriority w:val="39"/>
    <w:rsid w:val="00FD23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5AFDB-5F35-47D5-8004-1CAE28277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31</cp:revision>
  <dcterms:created xsi:type="dcterms:W3CDTF">2019-10-21T05:53:00Z</dcterms:created>
  <dcterms:modified xsi:type="dcterms:W3CDTF">2021-12-21T06:34:00Z</dcterms:modified>
</cp:coreProperties>
</file>